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FE" w:rsidRPr="00CB4687" w:rsidRDefault="00423CFE" w:rsidP="00423CFE">
      <w:pPr>
        <w:keepNext/>
        <w:ind w:left="5760"/>
        <w:outlineLvl w:val="0"/>
        <w:rPr>
          <w:sz w:val="22"/>
        </w:rPr>
      </w:pPr>
      <w:r w:rsidRPr="00CB4687">
        <w:rPr>
          <w:sz w:val="22"/>
        </w:rPr>
        <w:t>Приложение №1</w:t>
      </w:r>
    </w:p>
    <w:p w:rsidR="00423CFE" w:rsidRPr="00CB4687" w:rsidRDefault="00423CFE" w:rsidP="00423CFE">
      <w:pPr>
        <w:keepNext/>
        <w:ind w:left="5760"/>
        <w:outlineLvl w:val="0"/>
        <w:rPr>
          <w:sz w:val="22"/>
        </w:rPr>
      </w:pPr>
      <w:r w:rsidRPr="00CB4687">
        <w:rPr>
          <w:sz w:val="22"/>
        </w:rPr>
        <w:t>к положению о проведении открытых соревнований т/</w:t>
      </w:r>
      <w:proofErr w:type="gramStart"/>
      <w:r w:rsidRPr="00CB4687">
        <w:rPr>
          <w:sz w:val="22"/>
        </w:rPr>
        <w:t>к</w:t>
      </w:r>
      <w:proofErr w:type="gramEnd"/>
      <w:r w:rsidRPr="00CB4687">
        <w:rPr>
          <w:sz w:val="22"/>
        </w:rPr>
        <w:t xml:space="preserve"> Берендеи по спортивному </w:t>
      </w:r>
      <w:r w:rsidR="00F919F1">
        <w:rPr>
          <w:sz w:val="22"/>
        </w:rPr>
        <w:t>туризму (дистанция - горная – личная</w:t>
      </w:r>
      <w:r w:rsidRPr="00CB4687">
        <w:rPr>
          <w:sz w:val="22"/>
        </w:rPr>
        <w:t>)</w:t>
      </w:r>
    </w:p>
    <w:p w:rsidR="00423CFE" w:rsidRPr="00CA775E" w:rsidRDefault="00423CFE" w:rsidP="00423CFE">
      <w:pPr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Технические у</w:t>
      </w:r>
      <w:r w:rsidRPr="00CA775E">
        <w:rPr>
          <w:b/>
          <w:sz w:val="28"/>
        </w:rPr>
        <w:t>словия</w:t>
      </w:r>
      <w:r>
        <w:rPr>
          <w:b/>
          <w:sz w:val="28"/>
        </w:rPr>
        <w:t xml:space="preserve"> </w:t>
      </w:r>
    </w:p>
    <w:p w:rsidR="00423CFE" w:rsidRPr="00CB4687" w:rsidRDefault="00423CFE" w:rsidP="00423CFE">
      <w:pPr>
        <w:pStyle w:val="a3"/>
        <w:spacing w:before="0" w:beforeAutospacing="0" w:after="120" w:afterAutospacing="0"/>
        <w:ind w:firstLine="539"/>
        <w:jc w:val="both"/>
        <w:rPr>
          <w:color w:val="000000"/>
          <w:sz w:val="22"/>
        </w:rPr>
      </w:pPr>
      <w:r w:rsidRPr="00CB4687">
        <w:rPr>
          <w:color w:val="000000"/>
          <w:sz w:val="22"/>
        </w:rPr>
        <w:t xml:space="preserve">Дистанция состоит из </w:t>
      </w:r>
      <w:r w:rsidR="003C3F64">
        <w:rPr>
          <w:color w:val="000000"/>
          <w:sz w:val="22"/>
        </w:rPr>
        <w:t>5</w:t>
      </w:r>
      <w:r w:rsidRPr="00CB4687">
        <w:rPr>
          <w:color w:val="000000"/>
          <w:sz w:val="22"/>
        </w:rPr>
        <w:t xml:space="preserve"> этапов. Порядок прохождения </w:t>
      </w:r>
      <w:bookmarkStart w:id="0" w:name="_GoBack"/>
      <w:bookmarkEnd w:id="0"/>
      <w:r w:rsidRPr="00CB4687">
        <w:rPr>
          <w:color w:val="000000"/>
          <w:sz w:val="22"/>
        </w:rPr>
        <w:t xml:space="preserve">этапов </w:t>
      </w:r>
      <w:r w:rsidR="004B3CD4">
        <w:rPr>
          <w:color w:val="000000"/>
          <w:sz w:val="22"/>
        </w:rPr>
        <w:t>в порядке, перечисленном ниже</w:t>
      </w:r>
      <w:r w:rsidRPr="00CB4687">
        <w:rPr>
          <w:color w:val="000000"/>
          <w:sz w:val="22"/>
        </w:rPr>
        <w:t>. Старт раздельный. Стартовый интервал – по мере освобождения этапов. Время первого старта 12:00.</w:t>
      </w:r>
      <w:r w:rsidR="00954CA1">
        <w:rPr>
          <w:color w:val="000000"/>
          <w:sz w:val="22"/>
        </w:rPr>
        <w:t xml:space="preserve"> </w:t>
      </w:r>
      <w:r w:rsidRPr="00CB4687">
        <w:rPr>
          <w:color w:val="000000"/>
          <w:sz w:val="22"/>
        </w:rPr>
        <w:t xml:space="preserve"> </w:t>
      </w:r>
    </w:p>
    <w:p w:rsidR="00423CFE" w:rsidRPr="00CB4687" w:rsidRDefault="00423CFE" w:rsidP="00423CFE">
      <w:pPr>
        <w:spacing w:after="120"/>
        <w:rPr>
          <w:sz w:val="22"/>
        </w:rPr>
      </w:pPr>
      <w:r w:rsidRPr="00CB4687">
        <w:rPr>
          <w:sz w:val="22"/>
        </w:rPr>
        <w:t>Этапы:</w:t>
      </w:r>
    </w:p>
    <w:p w:rsidR="00204DFA" w:rsidRDefault="00A23F2B" w:rsidP="00611D67">
      <w:pPr>
        <w:spacing w:before="240" w:after="120"/>
        <w:jc w:val="both"/>
        <w:rPr>
          <w:b/>
          <w:sz w:val="22"/>
        </w:rPr>
      </w:pPr>
      <w:r>
        <w:rPr>
          <w:b/>
          <w:sz w:val="22"/>
        </w:rPr>
        <w:t xml:space="preserve">1. </w:t>
      </w:r>
      <w:r w:rsidR="004B3CD4">
        <w:rPr>
          <w:b/>
          <w:sz w:val="22"/>
        </w:rPr>
        <w:t>НА</w:t>
      </w:r>
      <w:r w:rsidR="00611D67">
        <w:rPr>
          <w:b/>
          <w:sz w:val="22"/>
        </w:rPr>
        <w:t>ДЕВАНИЕ СТРАХОВОЧНОЙ СИСТЕМЫ</w:t>
      </w:r>
    </w:p>
    <w:p w:rsidR="00204DFA" w:rsidRPr="00CB4687" w:rsidRDefault="00204DFA" w:rsidP="00204DFA">
      <w:pPr>
        <w:spacing w:after="120"/>
        <w:ind w:left="284"/>
        <w:jc w:val="both"/>
        <w:rPr>
          <w:sz w:val="22"/>
        </w:rPr>
      </w:pPr>
      <w:r w:rsidRPr="00CB4687">
        <w:rPr>
          <w:sz w:val="22"/>
        </w:rPr>
        <w:t xml:space="preserve">Действия участников: </w:t>
      </w:r>
    </w:p>
    <w:p w:rsidR="00204DFA" w:rsidRPr="00CB4687" w:rsidRDefault="00204DFA" w:rsidP="00204DFA">
      <w:pPr>
        <w:pStyle w:val="a4"/>
        <w:numPr>
          <w:ilvl w:val="0"/>
          <w:numId w:val="2"/>
        </w:numPr>
        <w:spacing w:after="120"/>
        <w:jc w:val="both"/>
        <w:rPr>
          <w:sz w:val="22"/>
        </w:rPr>
      </w:pPr>
      <w:r w:rsidRPr="00CB4687">
        <w:rPr>
          <w:sz w:val="22"/>
        </w:rPr>
        <w:t>Надеть страховочн</w:t>
      </w:r>
      <w:r w:rsidR="00611D67">
        <w:rPr>
          <w:sz w:val="22"/>
        </w:rPr>
        <w:t>ую</w:t>
      </w:r>
      <w:r w:rsidRPr="00CB4687">
        <w:rPr>
          <w:sz w:val="22"/>
        </w:rPr>
        <w:t xml:space="preserve"> систем</w:t>
      </w:r>
      <w:r w:rsidR="00611D67">
        <w:rPr>
          <w:sz w:val="22"/>
        </w:rPr>
        <w:t>у</w:t>
      </w:r>
      <w:r w:rsidRPr="00CB4687">
        <w:rPr>
          <w:sz w:val="22"/>
        </w:rPr>
        <w:t xml:space="preserve"> (по</w:t>
      </w:r>
      <w:r>
        <w:rPr>
          <w:sz w:val="22"/>
        </w:rPr>
        <w:t>лностью, с блокировкой</w:t>
      </w:r>
      <w:r w:rsidR="00D56D37">
        <w:rPr>
          <w:sz w:val="22"/>
        </w:rPr>
        <w:t xml:space="preserve"> и контрольными узлами</w:t>
      </w:r>
      <w:r>
        <w:rPr>
          <w:sz w:val="22"/>
        </w:rPr>
        <w:t>) и каски. До начала этапа на блокировке не должно быть узлов, система не должна быть одета на участнике.</w:t>
      </w:r>
      <w:r w:rsidR="00D56D37" w:rsidRPr="00D56D37">
        <w:rPr>
          <w:b/>
          <w:sz w:val="22"/>
        </w:rPr>
        <w:t xml:space="preserve"> </w:t>
      </w:r>
    </w:p>
    <w:p w:rsidR="00423CFE" w:rsidRPr="00A23F2B" w:rsidRDefault="00204DFA" w:rsidP="00611D67">
      <w:pPr>
        <w:spacing w:before="240" w:after="120"/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611D67" w:rsidRPr="00A23F2B">
        <w:rPr>
          <w:b/>
          <w:sz w:val="22"/>
        </w:rPr>
        <w:t xml:space="preserve">БЛОК ЭТАПОВ П-ПЕРИЛА </w:t>
      </w:r>
    </w:p>
    <w:p w:rsidR="00285A3C" w:rsidRPr="00285A3C" w:rsidRDefault="00285A3C" w:rsidP="00A23F2B">
      <w:pPr>
        <w:spacing w:after="120"/>
        <w:ind w:firstLine="284"/>
        <w:jc w:val="both"/>
        <w:rPr>
          <w:b/>
          <w:sz w:val="22"/>
        </w:rPr>
      </w:pPr>
      <w:r>
        <w:rPr>
          <w:b/>
          <w:sz w:val="22"/>
        </w:rPr>
        <w:t>Блок состоит из 3-х этапов: СПУСК, ТРАВЕРС, ПОДЪЁМ.</w:t>
      </w:r>
    </w:p>
    <w:p w:rsidR="00283776" w:rsidRPr="00CB4687" w:rsidRDefault="00283776" w:rsidP="00283776">
      <w:pPr>
        <w:spacing w:after="120"/>
        <w:ind w:left="284"/>
        <w:jc w:val="both"/>
        <w:rPr>
          <w:sz w:val="22"/>
        </w:rPr>
      </w:pPr>
      <w:r w:rsidRPr="00CB4687">
        <w:rPr>
          <w:sz w:val="22"/>
        </w:rPr>
        <w:t xml:space="preserve">Действия участников: </w:t>
      </w:r>
    </w:p>
    <w:p w:rsidR="00283776" w:rsidRPr="00CB4687" w:rsidRDefault="00283776" w:rsidP="00283776">
      <w:pPr>
        <w:pStyle w:val="a4"/>
        <w:numPr>
          <w:ilvl w:val="0"/>
          <w:numId w:val="2"/>
        </w:numPr>
        <w:spacing w:after="120"/>
        <w:jc w:val="both"/>
        <w:rPr>
          <w:sz w:val="22"/>
        </w:rPr>
      </w:pPr>
      <w:r w:rsidRPr="00CB4687">
        <w:rPr>
          <w:sz w:val="22"/>
        </w:rPr>
        <w:t xml:space="preserve">Пройти </w:t>
      </w:r>
      <w:r w:rsidR="00285A3C">
        <w:rPr>
          <w:sz w:val="22"/>
        </w:rPr>
        <w:t xml:space="preserve">блок этапов </w:t>
      </w:r>
      <w:r w:rsidRPr="00CB4687">
        <w:rPr>
          <w:sz w:val="22"/>
        </w:rPr>
        <w:t>П-перила со следующими условиями:</w:t>
      </w:r>
    </w:p>
    <w:p w:rsidR="005A0F5D" w:rsidRPr="00CB4687" w:rsidRDefault="00283776" w:rsidP="005A0F5D">
      <w:pPr>
        <w:spacing w:after="120"/>
        <w:ind w:left="284"/>
        <w:jc w:val="both"/>
        <w:rPr>
          <w:sz w:val="22"/>
        </w:rPr>
      </w:pPr>
      <w:r w:rsidRPr="00CB4687">
        <w:rPr>
          <w:sz w:val="22"/>
        </w:rPr>
        <w:t xml:space="preserve">На протяжении </w:t>
      </w:r>
      <w:r w:rsidR="00285A3C">
        <w:rPr>
          <w:sz w:val="22"/>
        </w:rPr>
        <w:t xml:space="preserve">всего блока </w:t>
      </w:r>
      <w:r w:rsidRPr="00CB4687">
        <w:rPr>
          <w:sz w:val="22"/>
        </w:rPr>
        <w:t>этап</w:t>
      </w:r>
      <w:r w:rsidR="00285A3C">
        <w:rPr>
          <w:sz w:val="22"/>
        </w:rPr>
        <w:t>ов</w:t>
      </w:r>
      <w:r w:rsidRPr="00CB4687">
        <w:rPr>
          <w:sz w:val="22"/>
        </w:rPr>
        <w:t xml:space="preserve"> участники должны находиться на страховке (</w:t>
      </w:r>
      <w:r w:rsidR="005A0F5D" w:rsidRPr="00CB4687">
        <w:rPr>
          <w:sz w:val="22"/>
        </w:rPr>
        <w:t xml:space="preserve">Допускается движение участников с </w:t>
      </w:r>
      <w:proofErr w:type="spellStart"/>
      <w:r w:rsidR="005A0F5D" w:rsidRPr="00CB4687">
        <w:rPr>
          <w:sz w:val="22"/>
        </w:rPr>
        <w:t>самостраховкой</w:t>
      </w:r>
      <w:proofErr w:type="spellEnd"/>
      <w:r w:rsidRPr="00CB4687">
        <w:rPr>
          <w:sz w:val="22"/>
        </w:rPr>
        <w:t xml:space="preserve">). Этап выполняется в следующей последовательности: </w:t>
      </w:r>
      <w:r w:rsidR="00423CFE" w:rsidRPr="00CB4687">
        <w:rPr>
          <w:sz w:val="22"/>
        </w:rPr>
        <w:t>Спуск от ПС</w:t>
      </w:r>
      <w:proofErr w:type="gramStart"/>
      <w:r w:rsidR="00423CFE" w:rsidRPr="00CB4687">
        <w:rPr>
          <w:sz w:val="22"/>
        </w:rPr>
        <w:t>1</w:t>
      </w:r>
      <w:proofErr w:type="gramEnd"/>
      <w:r w:rsidR="00423CFE" w:rsidRPr="00CB4687">
        <w:rPr>
          <w:sz w:val="22"/>
        </w:rPr>
        <w:t xml:space="preserve"> до ПС2, траверс от ПС2 до ПС3, подъём от ПС3 до ПС4. Протяжённость этапа до </w:t>
      </w:r>
      <w:r w:rsidR="005A0F5D" w:rsidRPr="00CB4687">
        <w:rPr>
          <w:sz w:val="22"/>
        </w:rPr>
        <w:t>90 </w:t>
      </w:r>
      <w:r w:rsidR="00423CFE" w:rsidRPr="00CB4687">
        <w:rPr>
          <w:sz w:val="22"/>
        </w:rPr>
        <w:t>м, крутизна до 50°. Этап оборудован судейскими ПС1-ПС4 и периллами.</w:t>
      </w:r>
      <w:r w:rsidR="005A0F5D" w:rsidRPr="00CB4687">
        <w:rPr>
          <w:sz w:val="22"/>
        </w:rPr>
        <w:t xml:space="preserve"> </w:t>
      </w:r>
    </w:p>
    <w:p w:rsidR="00423CFE" w:rsidRPr="00CB4687" w:rsidRDefault="00204DFA" w:rsidP="00611D67">
      <w:pPr>
        <w:spacing w:before="240" w:after="120"/>
        <w:jc w:val="both"/>
        <w:rPr>
          <w:b/>
          <w:sz w:val="22"/>
        </w:rPr>
      </w:pPr>
      <w:r>
        <w:rPr>
          <w:b/>
          <w:sz w:val="22"/>
        </w:rPr>
        <w:t>3</w:t>
      </w:r>
      <w:r w:rsidR="00285A3C">
        <w:rPr>
          <w:b/>
          <w:sz w:val="22"/>
        </w:rPr>
        <w:t xml:space="preserve">. </w:t>
      </w:r>
      <w:r w:rsidR="00F919F1">
        <w:rPr>
          <w:b/>
          <w:sz w:val="22"/>
        </w:rPr>
        <w:t>НАВЕСНАЯ ПЕРЕПРАВА</w:t>
      </w:r>
      <w:r w:rsidR="00423CFE" w:rsidRPr="00CB4687">
        <w:rPr>
          <w:b/>
          <w:sz w:val="22"/>
        </w:rPr>
        <w:t xml:space="preserve">: </w:t>
      </w:r>
    </w:p>
    <w:p w:rsidR="00283776" w:rsidRPr="00CB4687" w:rsidRDefault="00283776" w:rsidP="00423CFE">
      <w:pPr>
        <w:spacing w:after="120"/>
        <w:ind w:left="284"/>
        <w:jc w:val="both"/>
        <w:rPr>
          <w:sz w:val="22"/>
        </w:rPr>
      </w:pPr>
      <w:r w:rsidRPr="00CB4687">
        <w:rPr>
          <w:sz w:val="22"/>
        </w:rPr>
        <w:t xml:space="preserve">Действия участников: </w:t>
      </w:r>
    </w:p>
    <w:p w:rsidR="00423CFE" w:rsidRPr="00285A3C" w:rsidRDefault="00285A3C" w:rsidP="00285A3C">
      <w:pPr>
        <w:pStyle w:val="a4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 xml:space="preserve">По наведённым судейским периллам переправиться с </w:t>
      </w:r>
      <w:proofErr w:type="gramStart"/>
      <w:r>
        <w:rPr>
          <w:sz w:val="22"/>
        </w:rPr>
        <w:t>исходного</w:t>
      </w:r>
      <w:proofErr w:type="gramEnd"/>
      <w:r>
        <w:rPr>
          <w:sz w:val="22"/>
        </w:rPr>
        <w:t xml:space="preserve"> на целевой берег. На протяжении всего этапа участник должен находиться на страховке/</w:t>
      </w:r>
      <w:proofErr w:type="spellStart"/>
      <w:r>
        <w:rPr>
          <w:sz w:val="22"/>
        </w:rPr>
        <w:t>самостраховке</w:t>
      </w:r>
      <w:proofErr w:type="spellEnd"/>
      <w:r>
        <w:rPr>
          <w:sz w:val="22"/>
        </w:rPr>
        <w:t>.</w:t>
      </w:r>
    </w:p>
    <w:p w:rsidR="005A0F5D" w:rsidRDefault="00285A3C" w:rsidP="005A0F5D">
      <w:pPr>
        <w:spacing w:after="120"/>
        <w:ind w:left="284"/>
        <w:jc w:val="both"/>
        <w:rPr>
          <w:sz w:val="22"/>
        </w:rPr>
      </w:pPr>
      <w:r>
        <w:rPr>
          <w:sz w:val="22"/>
        </w:rPr>
        <w:t>Опасная зона маркирована,</w:t>
      </w:r>
      <w:r w:rsidR="00F919F1">
        <w:rPr>
          <w:sz w:val="22"/>
        </w:rPr>
        <w:t xml:space="preserve"> протяжённость этапа до 25 м,</w:t>
      </w:r>
      <w:r>
        <w:rPr>
          <w:sz w:val="22"/>
        </w:rPr>
        <w:t xml:space="preserve"> этап оборудован судейскими периллами и станциями д</w:t>
      </w:r>
      <w:r w:rsidR="00F919F1">
        <w:rPr>
          <w:sz w:val="22"/>
        </w:rPr>
        <w:t>л</w:t>
      </w:r>
      <w:r>
        <w:rPr>
          <w:sz w:val="22"/>
        </w:rPr>
        <w:t xml:space="preserve">я </w:t>
      </w:r>
      <w:proofErr w:type="spellStart"/>
      <w:r>
        <w:rPr>
          <w:sz w:val="22"/>
        </w:rPr>
        <w:t>самостраховки</w:t>
      </w:r>
      <w:proofErr w:type="spellEnd"/>
      <w:r>
        <w:rPr>
          <w:sz w:val="22"/>
        </w:rPr>
        <w:t>.</w:t>
      </w:r>
      <w:r w:rsidR="005A0F5D" w:rsidRPr="00CB4687">
        <w:rPr>
          <w:sz w:val="22"/>
        </w:rPr>
        <w:t xml:space="preserve"> </w:t>
      </w:r>
    </w:p>
    <w:p w:rsidR="00F919F1" w:rsidRPr="00CB4687" w:rsidRDefault="00204DFA" w:rsidP="00611D67">
      <w:pPr>
        <w:spacing w:before="240" w:after="120"/>
        <w:jc w:val="both"/>
        <w:rPr>
          <w:b/>
          <w:sz w:val="22"/>
        </w:rPr>
      </w:pPr>
      <w:r>
        <w:rPr>
          <w:b/>
          <w:sz w:val="22"/>
        </w:rPr>
        <w:t>4</w:t>
      </w:r>
      <w:r w:rsidR="00F919F1">
        <w:rPr>
          <w:b/>
          <w:sz w:val="22"/>
        </w:rPr>
        <w:t>. П</w:t>
      </w:r>
      <w:r>
        <w:rPr>
          <w:b/>
          <w:sz w:val="22"/>
        </w:rPr>
        <w:t>ЕРЕПРАВА ПО БРЕВНУ</w:t>
      </w:r>
      <w:r w:rsidR="00F919F1" w:rsidRPr="00CB4687">
        <w:rPr>
          <w:b/>
          <w:sz w:val="22"/>
        </w:rPr>
        <w:t xml:space="preserve">: </w:t>
      </w:r>
    </w:p>
    <w:p w:rsidR="00F919F1" w:rsidRPr="00CB4687" w:rsidRDefault="00F919F1" w:rsidP="00F919F1">
      <w:pPr>
        <w:spacing w:after="120"/>
        <w:ind w:left="284"/>
        <w:jc w:val="both"/>
        <w:rPr>
          <w:sz w:val="22"/>
        </w:rPr>
      </w:pPr>
      <w:r w:rsidRPr="00CB4687">
        <w:rPr>
          <w:sz w:val="22"/>
        </w:rPr>
        <w:t xml:space="preserve">Действия участников: </w:t>
      </w:r>
    </w:p>
    <w:p w:rsidR="00F919F1" w:rsidRPr="00285A3C" w:rsidRDefault="00F919F1" w:rsidP="00F919F1">
      <w:pPr>
        <w:pStyle w:val="a4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>По наведённым судейским периллам</w:t>
      </w:r>
      <w:r w:rsidR="00204DFA">
        <w:rPr>
          <w:sz w:val="22"/>
        </w:rPr>
        <w:t xml:space="preserve"> и бревну</w:t>
      </w:r>
      <w:r>
        <w:rPr>
          <w:sz w:val="22"/>
        </w:rPr>
        <w:t xml:space="preserve"> переправиться с </w:t>
      </w:r>
      <w:proofErr w:type="gramStart"/>
      <w:r>
        <w:rPr>
          <w:sz w:val="22"/>
        </w:rPr>
        <w:t>исходного</w:t>
      </w:r>
      <w:proofErr w:type="gramEnd"/>
      <w:r>
        <w:rPr>
          <w:sz w:val="22"/>
        </w:rPr>
        <w:t xml:space="preserve"> на целевой берег. На протяжении всего этапа участник должен находиться на страховке/</w:t>
      </w:r>
      <w:proofErr w:type="spellStart"/>
      <w:r>
        <w:rPr>
          <w:sz w:val="22"/>
        </w:rPr>
        <w:t>самостраховке</w:t>
      </w:r>
      <w:proofErr w:type="spellEnd"/>
      <w:r>
        <w:rPr>
          <w:sz w:val="22"/>
        </w:rPr>
        <w:t>.</w:t>
      </w:r>
    </w:p>
    <w:p w:rsidR="00F919F1" w:rsidRDefault="00F919F1" w:rsidP="00F919F1">
      <w:pPr>
        <w:spacing w:after="120"/>
        <w:ind w:left="284"/>
        <w:jc w:val="both"/>
        <w:rPr>
          <w:sz w:val="22"/>
        </w:rPr>
      </w:pPr>
      <w:r>
        <w:rPr>
          <w:sz w:val="22"/>
        </w:rPr>
        <w:t xml:space="preserve">Опасная зона маркирована, протяжённость этапа до 20 м, этап оборудован судейскими периллами и станциями для </w:t>
      </w:r>
      <w:proofErr w:type="spellStart"/>
      <w:r>
        <w:rPr>
          <w:sz w:val="22"/>
        </w:rPr>
        <w:t>самостраховки</w:t>
      </w:r>
      <w:proofErr w:type="spellEnd"/>
      <w:r>
        <w:rPr>
          <w:sz w:val="22"/>
        </w:rPr>
        <w:t>.</w:t>
      </w:r>
      <w:r w:rsidRPr="00CB4687">
        <w:rPr>
          <w:sz w:val="22"/>
        </w:rPr>
        <w:t xml:space="preserve"> </w:t>
      </w:r>
    </w:p>
    <w:p w:rsidR="004B3CD4" w:rsidRPr="00CB4687" w:rsidRDefault="004B3CD4" w:rsidP="004B3CD4">
      <w:pPr>
        <w:spacing w:before="240" w:after="120"/>
        <w:jc w:val="both"/>
        <w:rPr>
          <w:b/>
          <w:sz w:val="22"/>
        </w:rPr>
      </w:pPr>
      <w:r>
        <w:rPr>
          <w:b/>
          <w:sz w:val="22"/>
        </w:rPr>
        <w:t>5. УЗЛЫ</w:t>
      </w:r>
      <w:r w:rsidRPr="00CB4687">
        <w:rPr>
          <w:b/>
          <w:sz w:val="22"/>
        </w:rPr>
        <w:t xml:space="preserve">: </w:t>
      </w:r>
    </w:p>
    <w:p w:rsidR="004B3CD4" w:rsidRPr="00CB4687" w:rsidRDefault="004B3CD4" w:rsidP="004B3CD4">
      <w:pPr>
        <w:spacing w:after="120"/>
        <w:ind w:left="284"/>
        <w:jc w:val="both"/>
        <w:rPr>
          <w:sz w:val="22"/>
        </w:rPr>
      </w:pPr>
      <w:r w:rsidRPr="00CB4687">
        <w:rPr>
          <w:sz w:val="22"/>
        </w:rPr>
        <w:t xml:space="preserve">Действия участников: </w:t>
      </w:r>
    </w:p>
    <w:p w:rsidR="004B3CD4" w:rsidRPr="00285A3C" w:rsidRDefault="004B3CD4" w:rsidP="004B3CD4">
      <w:pPr>
        <w:pStyle w:val="a4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 xml:space="preserve">Завязать 5 узлов из приведённого ниже списка. Наименования узлов определяется жребием. Процесс жеребьёвки во время работы на этапе не входит.  </w:t>
      </w:r>
    </w:p>
    <w:p w:rsidR="004B3CD4" w:rsidRDefault="00954CA1" w:rsidP="004B3CD4">
      <w:pPr>
        <w:spacing w:after="120"/>
        <w:ind w:left="284"/>
        <w:jc w:val="both"/>
        <w:rPr>
          <w:sz w:val="22"/>
        </w:rPr>
      </w:pPr>
      <w:proofErr w:type="gramStart"/>
      <w:r w:rsidRPr="0018112D">
        <w:rPr>
          <w:sz w:val="22"/>
          <w:szCs w:val="20"/>
        </w:rPr>
        <w:t xml:space="preserve">Булинь, восьмерка-проводник, схватывающий, штык, стремя, </w:t>
      </w:r>
      <w:proofErr w:type="spellStart"/>
      <w:r w:rsidRPr="0018112D">
        <w:rPr>
          <w:sz w:val="22"/>
          <w:szCs w:val="20"/>
        </w:rPr>
        <w:t>грейп-вайн</w:t>
      </w:r>
      <w:proofErr w:type="spellEnd"/>
      <w:r w:rsidRPr="0018112D">
        <w:rPr>
          <w:sz w:val="22"/>
          <w:szCs w:val="20"/>
        </w:rPr>
        <w:t>, австрийский проводник, брам-шкотовый,  двойной булинь, встречная восьмёрка, шкотовый, двойной шкотовый.</w:t>
      </w:r>
      <w:r w:rsidR="004B3CD4" w:rsidRPr="00CB4687">
        <w:rPr>
          <w:sz w:val="22"/>
        </w:rPr>
        <w:t xml:space="preserve"> </w:t>
      </w:r>
      <w:proofErr w:type="gramEnd"/>
    </w:p>
    <w:p w:rsidR="008360E0" w:rsidRDefault="008360E0" w:rsidP="008360E0">
      <w:pPr>
        <w:spacing w:after="120"/>
        <w:jc w:val="both"/>
        <w:rPr>
          <w:b/>
          <w:i/>
          <w:sz w:val="22"/>
        </w:rPr>
      </w:pPr>
    </w:p>
    <w:p w:rsidR="008360E0" w:rsidRDefault="008360E0" w:rsidP="008360E0">
      <w:pPr>
        <w:spacing w:after="120"/>
        <w:jc w:val="both"/>
        <w:rPr>
          <w:b/>
          <w:i/>
        </w:rPr>
      </w:pPr>
    </w:p>
    <w:p w:rsidR="00F919F1" w:rsidRPr="008360E0" w:rsidRDefault="00F919F1" w:rsidP="008360E0">
      <w:pPr>
        <w:spacing w:after="120"/>
        <w:jc w:val="both"/>
        <w:rPr>
          <w:b/>
          <w:i/>
        </w:rPr>
      </w:pPr>
      <w:r w:rsidRPr="008360E0">
        <w:rPr>
          <w:b/>
          <w:i/>
        </w:rPr>
        <w:t xml:space="preserve">Рекомендуемый минимум снаряжения на этапах: </w:t>
      </w:r>
    </w:p>
    <w:p w:rsidR="00F919F1" w:rsidRPr="00CB4687" w:rsidRDefault="00F919F1" w:rsidP="00F919F1">
      <w:pPr>
        <w:spacing w:after="120"/>
        <w:ind w:left="284"/>
        <w:jc w:val="both"/>
        <w:rPr>
          <w:sz w:val="22"/>
        </w:rPr>
      </w:pPr>
      <w:r>
        <w:rPr>
          <w:sz w:val="22"/>
        </w:rPr>
        <w:t>Б</w:t>
      </w:r>
      <w:r w:rsidRPr="00CB4687">
        <w:rPr>
          <w:sz w:val="22"/>
        </w:rPr>
        <w:t>еседк</w:t>
      </w:r>
      <w:r>
        <w:rPr>
          <w:sz w:val="22"/>
        </w:rPr>
        <w:t>а</w:t>
      </w:r>
      <w:r w:rsidRPr="00CB4687">
        <w:rPr>
          <w:sz w:val="22"/>
        </w:rPr>
        <w:t>, грудн</w:t>
      </w:r>
      <w:r>
        <w:rPr>
          <w:sz w:val="22"/>
        </w:rPr>
        <w:t>ая</w:t>
      </w:r>
      <w:r w:rsidRPr="00CB4687">
        <w:rPr>
          <w:sz w:val="22"/>
        </w:rPr>
        <w:t xml:space="preserve"> обвязк</w:t>
      </w:r>
      <w:r>
        <w:rPr>
          <w:sz w:val="22"/>
        </w:rPr>
        <w:t>а</w:t>
      </w:r>
      <w:r w:rsidRPr="00CB4687">
        <w:rPr>
          <w:sz w:val="22"/>
        </w:rPr>
        <w:t xml:space="preserve">, </w:t>
      </w:r>
      <w:r>
        <w:rPr>
          <w:sz w:val="22"/>
        </w:rPr>
        <w:t xml:space="preserve">мягкая </w:t>
      </w:r>
      <w:r w:rsidRPr="00CB4687">
        <w:rPr>
          <w:sz w:val="22"/>
        </w:rPr>
        <w:t>блокировк</w:t>
      </w:r>
      <w:r>
        <w:rPr>
          <w:sz w:val="22"/>
        </w:rPr>
        <w:t>а</w:t>
      </w:r>
      <w:r w:rsidRPr="00CB4687">
        <w:rPr>
          <w:sz w:val="22"/>
        </w:rPr>
        <w:t xml:space="preserve">, </w:t>
      </w:r>
      <w:proofErr w:type="spellStart"/>
      <w:r w:rsidRPr="00CB4687">
        <w:rPr>
          <w:sz w:val="22"/>
        </w:rPr>
        <w:t>пруссик</w:t>
      </w:r>
      <w:proofErr w:type="spellEnd"/>
      <w:r w:rsidRPr="00CB4687">
        <w:rPr>
          <w:sz w:val="22"/>
        </w:rPr>
        <w:t>, в</w:t>
      </w:r>
      <w:r>
        <w:rPr>
          <w:sz w:val="22"/>
        </w:rPr>
        <w:t>о</w:t>
      </w:r>
      <w:r w:rsidRPr="00CB4687">
        <w:rPr>
          <w:sz w:val="22"/>
        </w:rPr>
        <w:t>сьмерк</w:t>
      </w:r>
      <w:r>
        <w:rPr>
          <w:sz w:val="22"/>
        </w:rPr>
        <w:t>а</w:t>
      </w:r>
      <w:r w:rsidRPr="00CB4687">
        <w:rPr>
          <w:sz w:val="22"/>
        </w:rPr>
        <w:t xml:space="preserve">, </w:t>
      </w:r>
      <w:proofErr w:type="spellStart"/>
      <w:r w:rsidRPr="00CB4687">
        <w:rPr>
          <w:sz w:val="22"/>
        </w:rPr>
        <w:t>жумар</w:t>
      </w:r>
      <w:proofErr w:type="spellEnd"/>
      <w:r w:rsidRPr="00CB4687">
        <w:rPr>
          <w:sz w:val="22"/>
        </w:rPr>
        <w:t xml:space="preserve">, </w:t>
      </w:r>
      <w:r>
        <w:rPr>
          <w:sz w:val="22"/>
        </w:rPr>
        <w:t>3</w:t>
      </w:r>
      <w:r w:rsidRPr="00CB4687">
        <w:rPr>
          <w:sz w:val="22"/>
        </w:rPr>
        <w:t xml:space="preserve"> карабин</w:t>
      </w:r>
      <w:r>
        <w:rPr>
          <w:sz w:val="22"/>
        </w:rPr>
        <w:t>а</w:t>
      </w:r>
      <w:r w:rsidRPr="00CB4687">
        <w:rPr>
          <w:sz w:val="22"/>
        </w:rPr>
        <w:t>, каск</w:t>
      </w:r>
      <w:r>
        <w:rPr>
          <w:sz w:val="22"/>
        </w:rPr>
        <w:t>а</w:t>
      </w:r>
      <w:r w:rsidRPr="00CB4687">
        <w:rPr>
          <w:sz w:val="22"/>
        </w:rPr>
        <w:t>.</w:t>
      </w:r>
    </w:p>
    <w:p w:rsidR="00F919F1" w:rsidRPr="00CB4687" w:rsidRDefault="00F919F1" w:rsidP="008360E0">
      <w:pPr>
        <w:spacing w:after="120"/>
        <w:jc w:val="both"/>
        <w:rPr>
          <w:sz w:val="22"/>
        </w:rPr>
      </w:pPr>
    </w:p>
    <w:p w:rsidR="00F919F1" w:rsidRPr="00CB4687" w:rsidRDefault="00F919F1" w:rsidP="008360E0">
      <w:pPr>
        <w:spacing w:after="120"/>
        <w:jc w:val="both"/>
        <w:rPr>
          <w:sz w:val="22"/>
        </w:rPr>
      </w:pPr>
    </w:p>
    <w:p w:rsidR="00423CFE" w:rsidRPr="00F919F1" w:rsidRDefault="00423CFE" w:rsidP="00423CFE">
      <w:pPr>
        <w:keepNext/>
        <w:ind w:left="5760"/>
        <w:outlineLvl w:val="0"/>
        <w:rPr>
          <w:sz w:val="22"/>
        </w:rPr>
      </w:pPr>
      <w:r w:rsidRPr="00CB4687">
        <w:rPr>
          <w:sz w:val="22"/>
        </w:rPr>
        <w:br w:type="page"/>
      </w:r>
      <w:r w:rsidRPr="00F919F1">
        <w:rPr>
          <w:sz w:val="22"/>
        </w:rPr>
        <w:lastRenderedPageBreak/>
        <w:t>Приложение №2</w:t>
      </w:r>
    </w:p>
    <w:p w:rsidR="00423CFE" w:rsidRPr="00F919F1" w:rsidRDefault="00423CFE" w:rsidP="00423CFE">
      <w:pPr>
        <w:keepNext/>
        <w:ind w:left="5760"/>
        <w:outlineLvl w:val="0"/>
        <w:rPr>
          <w:sz w:val="22"/>
        </w:rPr>
      </w:pPr>
      <w:r w:rsidRPr="00F919F1">
        <w:rPr>
          <w:sz w:val="22"/>
        </w:rPr>
        <w:t>к положению о проведении открытых соревнований т/</w:t>
      </w:r>
      <w:proofErr w:type="gramStart"/>
      <w:r w:rsidRPr="00F919F1">
        <w:rPr>
          <w:sz w:val="22"/>
        </w:rPr>
        <w:t>к</w:t>
      </w:r>
      <w:proofErr w:type="gramEnd"/>
      <w:r w:rsidRPr="00F919F1">
        <w:rPr>
          <w:sz w:val="22"/>
        </w:rPr>
        <w:t xml:space="preserve"> Берендеи по спортивному туризму</w:t>
      </w:r>
      <w:r w:rsidR="00F919F1" w:rsidRPr="00F919F1">
        <w:rPr>
          <w:sz w:val="22"/>
        </w:rPr>
        <w:t xml:space="preserve"> (дистанция - горная – личная</w:t>
      </w:r>
      <w:r w:rsidRPr="00F919F1">
        <w:rPr>
          <w:sz w:val="22"/>
        </w:rPr>
        <w:t>)</w:t>
      </w:r>
    </w:p>
    <w:p w:rsidR="00423CFE" w:rsidRPr="001D0EC5" w:rsidRDefault="00423CFE" w:rsidP="00423CFE">
      <w:pPr>
        <w:spacing w:before="240" w:after="120"/>
        <w:jc w:val="center"/>
        <w:rPr>
          <w:b/>
        </w:rPr>
      </w:pPr>
      <w:r w:rsidRPr="001D0EC5">
        <w:rPr>
          <w:b/>
        </w:rPr>
        <w:t>Таблица штрафов</w:t>
      </w:r>
    </w:p>
    <w:tbl>
      <w:tblPr>
        <w:tblW w:w="108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18"/>
        <w:gridCol w:w="15"/>
        <w:gridCol w:w="5990"/>
        <w:gridCol w:w="400"/>
      </w:tblGrid>
      <w:tr w:rsidR="00CB4687" w:rsidRPr="001D0EC5" w:rsidTr="001D0EC5">
        <w:trPr>
          <w:gridAfter w:val="1"/>
          <w:wAfter w:w="400" w:type="dxa"/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4687" w:rsidRPr="00954CA1" w:rsidRDefault="00CB4687" w:rsidP="00F919F1">
            <w:pPr>
              <w:spacing w:before="20" w:line="260" w:lineRule="auto"/>
              <w:jc w:val="center"/>
              <w:rPr>
                <w:b/>
                <w:sz w:val="20"/>
                <w:szCs w:val="20"/>
              </w:rPr>
            </w:pPr>
            <w:r w:rsidRPr="00954CA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87" w:rsidRPr="001D0EC5" w:rsidRDefault="00CB4687" w:rsidP="00F919F1">
            <w:pPr>
              <w:spacing w:line="259" w:lineRule="auto"/>
              <w:jc w:val="center"/>
              <w:rPr>
                <w:b/>
                <w:sz w:val="20"/>
                <w:szCs w:val="22"/>
              </w:rPr>
            </w:pPr>
            <w:r w:rsidRPr="001D0EC5">
              <w:rPr>
                <w:b/>
                <w:sz w:val="20"/>
                <w:szCs w:val="22"/>
              </w:rPr>
              <w:t>Группа ошибок и нарушений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4687" w:rsidRPr="001D0EC5" w:rsidRDefault="00CB4687" w:rsidP="00F919F1">
            <w:pPr>
              <w:spacing w:line="259" w:lineRule="auto"/>
              <w:jc w:val="center"/>
              <w:rPr>
                <w:b/>
                <w:sz w:val="22"/>
              </w:rPr>
            </w:pPr>
            <w:r w:rsidRPr="001D0EC5">
              <w:rPr>
                <w:b/>
                <w:sz w:val="20"/>
                <w:szCs w:val="22"/>
              </w:rPr>
              <w:t>Разъяснения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CB4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1D0EC5" w:rsidP="00CB4687">
            <w:pPr>
              <w:spacing w:before="20" w:line="260" w:lineRule="auto"/>
              <w:rPr>
                <w:b/>
                <w:sz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423CFE" w:rsidRPr="001D0EC5">
              <w:rPr>
                <w:b/>
                <w:sz w:val="20"/>
                <w:szCs w:val="22"/>
              </w:rPr>
              <w:t>Штраф 1 балл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F919F1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1</w:t>
            </w:r>
          </w:p>
        </w:tc>
        <w:tc>
          <w:tcPr>
            <w:tcW w:w="3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D90EEC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Заступ за контрольную линию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1D0EC5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 xml:space="preserve">Заступ одной ногой в опасную зону без обеспечения страховки или </w:t>
            </w:r>
            <w:proofErr w:type="spellStart"/>
            <w:r w:rsidRPr="001D0EC5">
              <w:rPr>
                <w:sz w:val="20"/>
                <w:szCs w:val="22"/>
              </w:rPr>
              <w:t>самостраховки</w:t>
            </w:r>
            <w:proofErr w:type="spellEnd"/>
            <w:r w:rsidRPr="001D0EC5">
              <w:rPr>
                <w:sz w:val="20"/>
                <w:szCs w:val="22"/>
              </w:rPr>
              <w:t>.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D90EEC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2</w:t>
            </w:r>
          </w:p>
        </w:tc>
        <w:tc>
          <w:tcPr>
            <w:tcW w:w="3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D90EEC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Потеря личного специального снаряжения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1D0EC5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Штраф налагается за каждую оставленную или утерянную единицу снаряжения. Если участник достал предмет сна</w:t>
            </w:r>
            <w:r w:rsidRPr="001D0EC5">
              <w:rPr>
                <w:sz w:val="20"/>
                <w:szCs w:val="22"/>
              </w:rPr>
              <w:softHyphen/>
              <w:t>ряжения, не нарушая страховки, штраф не налагается. Потеря личных вещей (очки, часы и т.д.) не штрафуется</w:t>
            </w:r>
            <w:r w:rsidR="00954CA1">
              <w:rPr>
                <w:sz w:val="20"/>
                <w:szCs w:val="22"/>
              </w:rPr>
              <w:t>.</w:t>
            </w:r>
          </w:p>
        </w:tc>
      </w:tr>
      <w:tr w:rsidR="00954CA1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A1" w:rsidRPr="00954CA1" w:rsidRDefault="00954CA1" w:rsidP="00D90EEC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3</w:t>
            </w:r>
          </w:p>
        </w:tc>
        <w:tc>
          <w:tcPr>
            <w:tcW w:w="3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A1" w:rsidRPr="001D0EC5" w:rsidRDefault="00954CA1" w:rsidP="00D90EEC">
            <w:pPr>
              <w:spacing w:before="40" w:line="2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правильно завязан узел, узел не завязан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CA1" w:rsidRPr="001D0EC5" w:rsidRDefault="00954CA1" w:rsidP="00954CA1">
            <w:pPr>
              <w:spacing w:before="40" w:line="2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Штраф применяется только на этапе «УЗЛЫ». 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CB4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1D0EC5" w:rsidP="001D0EC5">
            <w:pPr>
              <w:spacing w:before="20" w:line="260" w:lineRule="auto"/>
              <w:rPr>
                <w:sz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423CFE" w:rsidRPr="001D0EC5">
              <w:rPr>
                <w:b/>
                <w:sz w:val="20"/>
                <w:szCs w:val="22"/>
              </w:rPr>
              <w:t>Штраф 3 балла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CB4687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4</w:t>
            </w:r>
          </w:p>
        </w:tc>
        <w:tc>
          <w:tcPr>
            <w:tcW w:w="3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CB4687">
            <w:pPr>
              <w:spacing w:before="40" w:line="260" w:lineRule="auto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Небрежное обращение со снаряжением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954CA1">
            <w:pPr>
              <w:spacing w:before="40" w:line="260" w:lineRule="auto"/>
              <w:rPr>
                <w:sz w:val="22"/>
              </w:rPr>
            </w:pPr>
            <w:r w:rsidRPr="00954CA1">
              <w:rPr>
                <w:sz w:val="20"/>
                <w:szCs w:val="22"/>
              </w:rPr>
              <w:t>Волочение веревки, неаккуратная работа со снаряжением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CB4687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5</w:t>
            </w:r>
          </w:p>
        </w:tc>
        <w:tc>
          <w:tcPr>
            <w:tcW w:w="3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F919F1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Незавинченная муфта карабина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CB4687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В момент пересечения опасной зоны при нажатии на за</w:t>
            </w:r>
            <w:r w:rsidRPr="001D0EC5">
              <w:rPr>
                <w:sz w:val="20"/>
                <w:szCs w:val="22"/>
              </w:rPr>
              <w:softHyphen/>
              <w:t>щелку карабин открывается. Разрешается использование карабинов без муфты для транспортировки контрольного груза и снаряжения.</w:t>
            </w:r>
          </w:p>
          <w:p w:rsidR="00423CFE" w:rsidRPr="001D0EC5" w:rsidRDefault="00423CFE" w:rsidP="001D0EC5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 xml:space="preserve">карабин открывается. 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9F3B12">
            <w:pPr>
              <w:spacing w:before="2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6</w:t>
            </w:r>
          </w:p>
        </w:tc>
        <w:tc>
          <w:tcPr>
            <w:tcW w:w="3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1D0EC5">
            <w:pPr>
              <w:spacing w:before="2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Падение в пределах этапа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CB4687">
            <w:pPr>
              <w:spacing w:before="2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На этапах, не требующих организации страховки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F919F1" w:rsidP="00F919F1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7</w:t>
            </w:r>
          </w:p>
        </w:tc>
        <w:tc>
          <w:tcPr>
            <w:tcW w:w="3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F919F1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 xml:space="preserve">Неправильное выполнение </w:t>
            </w:r>
            <w:r w:rsidR="00204DFA">
              <w:rPr>
                <w:sz w:val="20"/>
                <w:szCs w:val="22"/>
              </w:rPr>
              <w:t xml:space="preserve">технического </w:t>
            </w:r>
            <w:r w:rsidRPr="001D0EC5">
              <w:rPr>
                <w:sz w:val="20"/>
                <w:szCs w:val="22"/>
              </w:rPr>
              <w:t>приема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CB4687">
            <w:pPr>
              <w:spacing w:before="40" w:line="260" w:lineRule="auto"/>
              <w:ind w:left="80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Под техническим приемом принимаются оговорен</w:t>
            </w:r>
            <w:r w:rsidRPr="001D0EC5">
              <w:rPr>
                <w:sz w:val="20"/>
                <w:szCs w:val="22"/>
              </w:rPr>
              <w:softHyphen/>
              <w:t>ные в Условиях приемы, не попадающие под другие пункты правил:</w:t>
            </w:r>
          </w:p>
          <w:p w:rsidR="00423CFE" w:rsidRPr="001D0EC5" w:rsidRDefault="00CB4687" w:rsidP="00CB4687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 xml:space="preserve">Неправильное </w:t>
            </w:r>
            <w:r w:rsidR="00423CFE" w:rsidRPr="001D0EC5">
              <w:rPr>
                <w:sz w:val="20"/>
                <w:szCs w:val="22"/>
              </w:rPr>
              <w:t>передвижение по перилам</w:t>
            </w:r>
            <w:r w:rsidR="00954CA1">
              <w:rPr>
                <w:sz w:val="20"/>
                <w:szCs w:val="22"/>
              </w:rPr>
              <w:t>;</w:t>
            </w:r>
            <w:r w:rsidR="00423CFE" w:rsidRPr="001D0EC5">
              <w:rPr>
                <w:sz w:val="20"/>
                <w:szCs w:val="22"/>
              </w:rPr>
              <w:t xml:space="preserve"> </w:t>
            </w:r>
          </w:p>
          <w:p w:rsidR="00423CFE" w:rsidRPr="001D0EC5" w:rsidRDefault="00423CFE" w:rsidP="00CB4687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Неправильная последовательность подключения к пе</w:t>
            </w:r>
            <w:r w:rsidRPr="001D0EC5">
              <w:rPr>
                <w:sz w:val="20"/>
                <w:szCs w:val="22"/>
              </w:rPr>
              <w:softHyphen/>
              <w:t>рилам</w:t>
            </w:r>
            <w:r w:rsidR="00954CA1">
              <w:rPr>
                <w:sz w:val="20"/>
                <w:szCs w:val="22"/>
              </w:rPr>
              <w:t>;</w:t>
            </w:r>
          </w:p>
          <w:p w:rsidR="00423CFE" w:rsidRPr="001D0EC5" w:rsidRDefault="00423CFE" w:rsidP="00F919F1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Работа без рукавиц и т.д.</w:t>
            </w:r>
          </w:p>
        </w:tc>
      </w:tr>
      <w:tr w:rsidR="00423CFE" w:rsidRPr="001D0EC5" w:rsidTr="001D0EC5">
        <w:trPr>
          <w:gridAfter w:val="1"/>
          <w:wAfter w:w="400" w:type="dxa"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F919F1" w:rsidP="00F919F1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8</w:t>
            </w:r>
          </w:p>
        </w:tc>
        <w:tc>
          <w:tcPr>
            <w:tcW w:w="3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9F3B12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 xml:space="preserve">Неправильная страховка, </w:t>
            </w:r>
            <w:proofErr w:type="spellStart"/>
            <w:r w:rsidRPr="001D0EC5">
              <w:rPr>
                <w:sz w:val="20"/>
                <w:szCs w:val="22"/>
              </w:rPr>
              <w:t>само</w:t>
            </w:r>
            <w:r w:rsidRPr="001D0EC5">
              <w:rPr>
                <w:sz w:val="20"/>
                <w:szCs w:val="22"/>
              </w:rPr>
              <w:softHyphen/>
              <w:t>страховк</w:t>
            </w:r>
            <w:r w:rsidR="009F3B12" w:rsidRPr="001D0EC5">
              <w:rPr>
                <w:sz w:val="20"/>
                <w:szCs w:val="22"/>
              </w:rPr>
              <w:t>а</w:t>
            </w:r>
            <w:proofErr w:type="spellEnd"/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CB4687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Перегрузка перил</w:t>
            </w:r>
            <w:r w:rsidR="00954CA1">
              <w:rPr>
                <w:sz w:val="20"/>
                <w:szCs w:val="22"/>
              </w:rPr>
              <w:t>;</w:t>
            </w:r>
            <w:r w:rsidRPr="001D0EC5">
              <w:rPr>
                <w:sz w:val="20"/>
                <w:szCs w:val="22"/>
              </w:rPr>
              <w:t xml:space="preserve"> </w:t>
            </w:r>
          </w:p>
          <w:p w:rsidR="00423CFE" w:rsidRPr="001D0EC5" w:rsidRDefault="00423CFE" w:rsidP="00CB4687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 xml:space="preserve">Неправильное подключение </w:t>
            </w:r>
            <w:proofErr w:type="spellStart"/>
            <w:r w:rsidRPr="001D0EC5">
              <w:rPr>
                <w:sz w:val="20"/>
                <w:szCs w:val="22"/>
              </w:rPr>
              <w:t>самостраховки</w:t>
            </w:r>
            <w:proofErr w:type="spellEnd"/>
            <w:r w:rsidR="00954CA1">
              <w:rPr>
                <w:sz w:val="20"/>
                <w:szCs w:val="22"/>
              </w:rPr>
              <w:t>;</w:t>
            </w:r>
            <w:r w:rsidRPr="001D0EC5">
              <w:rPr>
                <w:sz w:val="20"/>
                <w:szCs w:val="22"/>
              </w:rPr>
              <w:t xml:space="preserve"> </w:t>
            </w:r>
          </w:p>
          <w:p w:rsidR="00423CFE" w:rsidRPr="001D0EC5" w:rsidRDefault="00423CFE" w:rsidP="00F919F1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Превышение длины</w:t>
            </w:r>
            <w:r w:rsidR="0083200E" w:rsidRPr="001D0EC5">
              <w:rPr>
                <w:sz w:val="20"/>
                <w:szCs w:val="22"/>
              </w:rPr>
              <w:t xml:space="preserve"> </w:t>
            </w:r>
            <w:proofErr w:type="spellStart"/>
            <w:r w:rsidRPr="001D0EC5">
              <w:rPr>
                <w:sz w:val="20"/>
                <w:szCs w:val="22"/>
              </w:rPr>
              <w:t>самостраховки</w:t>
            </w:r>
            <w:proofErr w:type="spellEnd"/>
            <w:r w:rsidRPr="001D0EC5">
              <w:rPr>
                <w:sz w:val="20"/>
                <w:szCs w:val="22"/>
              </w:rPr>
              <w:t xml:space="preserve">. </w:t>
            </w:r>
          </w:p>
        </w:tc>
      </w:tr>
      <w:tr w:rsidR="00423CFE" w:rsidRPr="001D0EC5" w:rsidTr="001D0E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1D0EC5">
            <w:pPr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br w:type="page"/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1D0EC5" w:rsidP="001D0EC5">
            <w:pPr>
              <w:spacing w:before="20" w:line="260" w:lineRule="auto"/>
              <w:rPr>
                <w:sz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423CFE" w:rsidRPr="001D0EC5">
              <w:rPr>
                <w:b/>
                <w:sz w:val="20"/>
                <w:szCs w:val="22"/>
              </w:rPr>
              <w:t>Штраф 6 баллов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3CFE" w:rsidRPr="001D0EC5" w:rsidRDefault="00423CFE" w:rsidP="00A54D03">
            <w:pPr>
              <w:rPr>
                <w:sz w:val="22"/>
              </w:rPr>
            </w:pPr>
          </w:p>
        </w:tc>
      </w:tr>
      <w:tr w:rsidR="00423CFE" w:rsidRPr="001D0EC5" w:rsidTr="001D0E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F919F1" w:rsidP="009F3B12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9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CB4687">
            <w:pPr>
              <w:spacing w:before="20" w:line="260" w:lineRule="auto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Пререкания с судьей, неспортивное поведение</w:t>
            </w:r>
          </w:p>
        </w:tc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3CFE" w:rsidRPr="001D0EC5" w:rsidRDefault="00423CFE" w:rsidP="00A54D03">
            <w:pPr>
              <w:rPr>
                <w:sz w:val="22"/>
              </w:rPr>
            </w:pPr>
          </w:p>
        </w:tc>
      </w:tr>
      <w:tr w:rsidR="00423CFE" w:rsidRPr="001D0EC5" w:rsidTr="001D0E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F919F1" w:rsidP="005A4B38">
            <w:pPr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1</w:t>
            </w:r>
            <w:r w:rsidR="005A4B38" w:rsidRPr="00954CA1">
              <w:rPr>
                <w:sz w:val="20"/>
                <w:szCs w:val="20"/>
              </w:rPr>
              <w:t>0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CB4687">
            <w:pPr>
              <w:spacing w:before="20" w:line="260" w:lineRule="auto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Подсказка судьи</w:t>
            </w:r>
          </w:p>
        </w:tc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3CFE" w:rsidRPr="001D0EC5" w:rsidRDefault="00423CFE" w:rsidP="00A54D03">
            <w:pPr>
              <w:rPr>
                <w:sz w:val="22"/>
              </w:rPr>
            </w:pPr>
          </w:p>
        </w:tc>
      </w:tr>
      <w:tr w:rsidR="00423CFE" w:rsidRPr="001D0EC5" w:rsidTr="001D0E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5A4B3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1</w:t>
            </w:r>
            <w:r w:rsidR="005A4B38" w:rsidRPr="00954CA1">
              <w:rPr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204DFA" w:rsidP="00CB4687">
            <w:pPr>
              <w:spacing w:before="40" w:line="260" w:lineRule="auto"/>
              <w:rPr>
                <w:sz w:val="22"/>
              </w:rPr>
            </w:pPr>
            <w:r>
              <w:rPr>
                <w:sz w:val="20"/>
                <w:szCs w:val="22"/>
              </w:rPr>
              <w:t>Отсутствие страховки. Временное</w:t>
            </w:r>
            <w:r w:rsidR="00423CFE" w:rsidRPr="001D0EC5">
              <w:rPr>
                <w:sz w:val="20"/>
                <w:szCs w:val="22"/>
              </w:rPr>
              <w:t xml:space="preserve"> отсутствие страховки, </w:t>
            </w:r>
            <w:proofErr w:type="spellStart"/>
            <w:r w:rsidR="00423CFE" w:rsidRPr="001D0EC5">
              <w:rPr>
                <w:sz w:val="20"/>
                <w:szCs w:val="22"/>
              </w:rPr>
              <w:t>самостраховки</w:t>
            </w:r>
            <w:proofErr w:type="spellEnd"/>
          </w:p>
        </w:tc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3CFE" w:rsidRPr="001D0EC5" w:rsidRDefault="00423CFE" w:rsidP="00A54D03">
            <w:pPr>
              <w:rPr>
                <w:sz w:val="22"/>
              </w:rPr>
            </w:pPr>
          </w:p>
        </w:tc>
      </w:tr>
      <w:tr w:rsidR="00423CFE" w:rsidRPr="001D0EC5" w:rsidTr="001D0E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954CA1" w:rsidRDefault="00423CFE" w:rsidP="005A4B3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1</w:t>
            </w:r>
            <w:r w:rsidR="005A4B38" w:rsidRPr="00954CA1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FE" w:rsidRPr="001D0EC5" w:rsidRDefault="00423CFE" w:rsidP="00D90EEC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Падение, срыв с зависанием на страховке (</w:t>
            </w:r>
            <w:proofErr w:type="spellStart"/>
            <w:r w:rsidRPr="001D0EC5">
              <w:rPr>
                <w:sz w:val="20"/>
                <w:szCs w:val="22"/>
              </w:rPr>
              <w:t>самостраховке</w:t>
            </w:r>
            <w:proofErr w:type="spellEnd"/>
            <w:r w:rsidRPr="001D0EC5">
              <w:rPr>
                <w:sz w:val="20"/>
                <w:szCs w:val="22"/>
              </w:rPr>
              <w:t xml:space="preserve">) 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FE" w:rsidRPr="001D0EC5" w:rsidRDefault="00423CFE" w:rsidP="00CB4687">
            <w:pPr>
              <w:spacing w:before="40" w:line="260" w:lineRule="auto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Нарушением считается полный срыв участника с потерей точек опоры на рельефе, бревне (падение прекращено благодаря сраба</w:t>
            </w:r>
            <w:r w:rsidRPr="001D0EC5">
              <w:rPr>
                <w:sz w:val="20"/>
                <w:szCs w:val="22"/>
              </w:rPr>
              <w:softHyphen/>
              <w:t xml:space="preserve">тыванию страховки, </w:t>
            </w:r>
            <w:proofErr w:type="spellStart"/>
            <w:r w:rsidRPr="001D0EC5">
              <w:rPr>
                <w:sz w:val="20"/>
                <w:szCs w:val="22"/>
              </w:rPr>
              <w:t>самостраховки</w:t>
            </w:r>
            <w:proofErr w:type="spellEnd"/>
            <w:r w:rsidRPr="001D0EC5">
              <w:rPr>
                <w:sz w:val="20"/>
                <w:szCs w:val="22"/>
              </w:rPr>
              <w:t>)</w:t>
            </w:r>
            <w:r w:rsidR="00954CA1">
              <w:rPr>
                <w:sz w:val="20"/>
                <w:szCs w:val="22"/>
              </w:rPr>
              <w:t>.</w:t>
            </w:r>
          </w:p>
        </w:tc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3CFE" w:rsidRPr="001D0EC5" w:rsidRDefault="00423CFE" w:rsidP="00A54D03">
            <w:pPr>
              <w:rPr>
                <w:sz w:val="22"/>
              </w:rPr>
            </w:pPr>
          </w:p>
        </w:tc>
      </w:tr>
      <w:tr w:rsidR="001D0EC5" w:rsidRPr="001D0EC5" w:rsidTr="001D0E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EC5" w:rsidRPr="00954CA1" w:rsidRDefault="001D0EC5" w:rsidP="00275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EC5" w:rsidRPr="001D0EC5" w:rsidRDefault="001D0EC5" w:rsidP="001D0EC5">
            <w:pPr>
              <w:spacing w:before="20" w:line="260" w:lineRule="auto"/>
              <w:rPr>
                <w:sz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Pr="001D0EC5">
              <w:rPr>
                <w:b/>
                <w:sz w:val="20"/>
                <w:szCs w:val="22"/>
              </w:rPr>
              <w:t>Снятие с этапа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EC5" w:rsidRPr="001D0EC5" w:rsidRDefault="001D0EC5" w:rsidP="00CB4687">
            <w:pPr>
              <w:spacing w:before="40" w:line="260" w:lineRule="auto"/>
              <w:rPr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0EC5" w:rsidRPr="001D0EC5" w:rsidRDefault="001D0EC5" w:rsidP="00A54D03">
            <w:pPr>
              <w:rPr>
                <w:sz w:val="22"/>
              </w:rPr>
            </w:pPr>
          </w:p>
        </w:tc>
      </w:tr>
      <w:tr w:rsidR="001D0EC5" w:rsidRPr="001D0EC5" w:rsidTr="001D0E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EC5" w:rsidRPr="00954CA1" w:rsidRDefault="001D0EC5" w:rsidP="005A4B3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954CA1">
              <w:rPr>
                <w:sz w:val="20"/>
                <w:szCs w:val="20"/>
              </w:rPr>
              <w:t>1</w:t>
            </w:r>
            <w:r w:rsidR="004B3CD4" w:rsidRPr="00954CA1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EC5" w:rsidRPr="001D0EC5" w:rsidRDefault="001D0EC5" w:rsidP="0027532F">
            <w:pPr>
              <w:spacing w:before="40" w:line="260" w:lineRule="auto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Снятие с этапа</w:t>
            </w:r>
          </w:p>
        </w:tc>
        <w:tc>
          <w:tcPr>
            <w:tcW w:w="6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EC5" w:rsidRPr="001D0EC5" w:rsidRDefault="001D0EC5" w:rsidP="0027532F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Действия участника</w:t>
            </w:r>
            <w:r w:rsidRPr="001D0EC5">
              <w:rPr>
                <w:color w:val="007F00"/>
                <w:sz w:val="20"/>
                <w:szCs w:val="22"/>
              </w:rPr>
              <w:t>,</w:t>
            </w:r>
            <w:r w:rsidRPr="001D0EC5">
              <w:rPr>
                <w:sz w:val="20"/>
                <w:szCs w:val="22"/>
              </w:rPr>
              <w:t xml:space="preserve"> которые помешали</w:t>
            </w:r>
            <w:r w:rsidR="004B3CD4">
              <w:rPr>
                <w:sz w:val="20"/>
                <w:szCs w:val="22"/>
              </w:rPr>
              <w:t xml:space="preserve"> другому</w:t>
            </w:r>
            <w:r w:rsidRPr="001D0EC5">
              <w:rPr>
                <w:sz w:val="20"/>
                <w:szCs w:val="22"/>
              </w:rPr>
              <w:t xml:space="preserve"> участнику</w:t>
            </w:r>
            <w:r w:rsidR="00954CA1">
              <w:rPr>
                <w:sz w:val="20"/>
                <w:szCs w:val="22"/>
              </w:rPr>
              <w:t>;</w:t>
            </w:r>
            <w:r w:rsidRPr="001D0EC5">
              <w:rPr>
                <w:sz w:val="20"/>
                <w:szCs w:val="22"/>
              </w:rPr>
              <w:t xml:space="preserve">  </w:t>
            </w:r>
          </w:p>
          <w:p w:rsidR="001D0EC5" w:rsidRPr="001D0EC5" w:rsidRDefault="001D0EC5" w:rsidP="0027532F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Обрыв основной веревки при движении участника</w:t>
            </w:r>
            <w:r w:rsidR="00954CA1">
              <w:rPr>
                <w:sz w:val="20"/>
                <w:szCs w:val="22"/>
              </w:rPr>
              <w:t>;</w:t>
            </w:r>
            <w:r w:rsidRPr="001D0EC5">
              <w:rPr>
                <w:sz w:val="20"/>
                <w:szCs w:val="22"/>
              </w:rPr>
              <w:t xml:space="preserve"> </w:t>
            </w:r>
          </w:p>
          <w:p w:rsidR="001D0EC5" w:rsidRPr="001D0EC5" w:rsidRDefault="001D0EC5" w:rsidP="0027532F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Игнорирование участником требований судьи по обеспечению безопасности</w:t>
            </w:r>
            <w:r w:rsidR="00954CA1">
              <w:rPr>
                <w:sz w:val="20"/>
                <w:szCs w:val="22"/>
              </w:rPr>
              <w:t>;</w:t>
            </w:r>
            <w:r w:rsidRPr="001D0EC5">
              <w:rPr>
                <w:sz w:val="20"/>
                <w:szCs w:val="22"/>
              </w:rPr>
              <w:t xml:space="preserve"> </w:t>
            </w:r>
          </w:p>
          <w:p w:rsidR="001D0EC5" w:rsidRPr="001D0EC5" w:rsidRDefault="001D0EC5" w:rsidP="0027532F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0"/>
                <w:szCs w:val="22"/>
              </w:rPr>
            </w:pPr>
            <w:r w:rsidRPr="001D0EC5">
              <w:rPr>
                <w:sz w:val="20"/>
                <w:szCs w:val="22"/>
              </w:rPr>
              <w:t>Невыполнение условий этапа</w:t>
            </w:r>
            <w:r w:rsidR="00954CA1">
              <w:rPr>
                <w:sz w:val="20"/>
                <w:szCs w:val="22"/>
              </w:rPr>
              <w:t>;</w:t>
            </w:r>
            <w:r w:rsidRPr="001D0EC5">
              <w:rPr>
                <w:sz w:val="20"/>
                <w:szCs w:val="22"/>
              </w:rPr>
              <w:t xml:space="preserve"> </w:t>
            </w:r>
          </w:p>
          <w:p w:rsidR="001D0EC5" w:rsidRPr="001D0EC5" w:rsidRDefault="001D0EC5" w:rsidP="0027532F">
            <w:pPr>
              <w:pStyle w:val="a4"/>
              <w:numPr>
                <w:ilvl w:val="0"/>
                <w:numId w:val="5"/>
              </w:numPr>
              <w:spacing w:before="40" w:line="260" w:lineRule="auto"/>
              <w:ind w:left="296" w:hanging="141"/>
              <w:rPr>
                <w:sz w:val="22"/>
              </w:rPr>
            </w:pPr>
            <w:r w:rsidRPr="001D0EC5">
              <w:rPr>
                <w:sz w:val="20"/>
                <w:szCs w:val="22"/>
              </w:rPr>
              <w:t>Неподготовленность участника</w:t>
            </w:r>
            <w:r w:rsidR="00954CA1">
              <w:rPr>
                <w:sz w:val="20"/>
                <w:szCs w:val="22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0EC5" w:rsidRPr="001D0EC5" w:rsidRDefault="001D0EC5" w:rsidP="00A54D03">
            <w:pPr>
              <w:rPr>
                <w:sz w:val="22"/>
              </w:rPr>
            </w:pPr>
          </w:p>
        </w:tc>
      </w:tr>
    </w:tbl>
    <w:p w:rsidR="00AF6C3B" w:rsidRPr="001D0EC5" w:rsidRDefault="00AF6C3B" w:rsidP="001D0EC5">
      <w:pPr>
        <w:rPr>
          <w:sz w:val="22"/>
        </w:rPr>
      </w:pPr>
    </w:p>
    <w:sectPr w:rsidR="00AF6C3B" w:rsidRPr="001D0EC5" w:rsidSect="006F62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BF5"/>
    <w:multiLevelType w:val="hybridMultilevel"/>
    <w:tmpl w:val="12BADB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602579"/>
    <w:multiLevelType w:val="hybridMultilevel"/>
    <w:tmpl w:val="AC8C24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B86DAB"/>
    <w:multiLevelType w:val="hybridMultilevel"/>
    <w:tmpl w:val="2D28CC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B55B2B"/>
    <w:multiLevelType w:val="hybridMultilevel"/>
    <w:tmpl w:val="A4F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71E0"/>
    <w:multiLevelType w:val="hybridMultilevel"/>
    <w:tmpl w:val="D8C6CD7C"/>
    <w:lvl w:ilvl="0" w:tplc="7D26AD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3390"/>
    <w:multiLevelType w:val="hybridMultilevel"/>
    <w:tmpl w:val="CE7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E7951"/>
    <w:multiLevelType w:val="hybridMultilevel"/>
    <w:tmpl w:val="DC9A8F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FE"/>
    <w:rsid w:val="0003608D"/>
    <w:rsid w:val="001D0EC5"/>
    <w:rsid w:val="00204DFA"/>
    <w:rsid w:val="00283776"/>
    <w:rsid w:val="00285A3C"/>
    <w:rsid w:val="003C3F64"/>
    <w:rsid w:val="003F0899"/>
    <w:rsid w:val="00423CFE"/>
    <w:rsid w:val="004814D3"/>
    <w:rsid w:val="004B3CD4"/>
    <w:rsid w:val="005A0F5D"/>
    <w:rsid w:val="005A4B38"/>
    <w:rsid w:val="00611D67"/>
    <w:rsid w:val="0083200E"/>
    <w:rsid w:val="008360E0"/>
    <w:rsid w:val="00954CA1"/>
    <w:rsid w:val="009F3B12"/>
    <w:rsid w:val="00A23F2B"/>
    <w:rsid w:val="00AF6C3B"/>
    <w:rsid w:val="00C31629"/>
    <w:rsid w:val="00CB4687"/>
    <w:rsid w:val="00CC6224"/>
    <w:rsid w:val="00D56D37"/>
    <w:rsid w:val="00D90EEC"/>
    <w:rsid w:val="00F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3CF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3CFE"/>
  </w:style>
  <w:style w:type="paragraph" w:styleId="a4">
    <w:name w:val="List Paragraph"/>
    <w:basedOn w:val="a"/>
    <w:uiPriority w:val="34"/>
    <w:qFormat/>
    <w:rsid w:val="00283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3CF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3CFE"/>
  </w:style>
  <w:style w:type="paragraph" w:styleId="a4">
    <w:name w:val="List Paragraph"/>
    <w:basedOn w:val="a"/>
    <w:uiPriority w:val="34"/>
    <w:qFormat/>
    <w:rsid w:val="0028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59DA-51FA-4267-812B-DCCF6DFD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Wolf</dc:creator>
  <cp:lastModifiedBy>Andrey Wolf</cp:lastModifiedBy>
  <cp:revision>18</cp:revision>
  <dcterms:created xsi:type="dcterms:W3CDTF">2012-11-08T15:52:00Z</dcterms:created>
  <dcterms:modified xsi:type="dcterms:W3CDTF">2013-11-27T16:02:00Z</dcterms:modified>
</cp:coreProperties>
</file>